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34C" w:rsidRDefault="007147CC">
      <w:pPr>
        <w:rPr>
          <w:sz w:val="0"/>
          <w:szCs w:val="0"/>
        </w:rPr>
      </w:pPr>
      <w:r w:rsidRPr="007147CC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549">
        <w:br w:type="page"/>
      </w:r>
    </w:p>
    <w:p w:rsidR="004E034C" w:rsidRPr="00B47549" w:rsidRDefault="007147CC">
      <w:pPr>
        <w:rPr>
          <w:sz w:val="0"/>
          <w:szCs w:val="0"/>
        </w:rPr>
      </w:pPr>
      <w:r w:rsidRPr="007147CC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47549" w:rsidRPr="00B4754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4E034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4E034C" w:rsidRDefault="004E034C"/>
        </w:tc>
        <w:tc>
          <w:tcPr>
            <w:tcW w:w="1135" w:type="dxa"/>
          </w:tcPr>
          <w:p w:rsidR="004E034C" w:rsidRDefault="004E034C"/>
        </w:tc>
        <w:tc>
          <w:tcPr>
            <w:tcW w:w="85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4E034C">
        <w:trPr>
          <w:trHeight w:hRule="exact" w:val="277"/>
        </w:trPr>
        <w:tc>
          <w:tcPr>
            <w:tcW w:w="4679" w:type="dxa"/>
          </w:tcPr>
          <w:p w:rsidR="004E034C" w:rsidRDefault="004E034C"/>
        </w:tc>
        <w:tc>
          <w:tcPr>
            <w:tcW w:w="426" w:type="dxa"/>
          </w:tcPr>
          <w:p w:rsidR="004E034C" w:rsidRDefault="004E034C"/>
        </w:tc>
        <w:tc>
          <w:tcPr>
            <w:tcW w:w="1135" w:type="dxa"/>
          </w:tcPr>
          <w:p w:rsidR="004E034C" w:rsidRDefault="004E034C"/>
        </w:tc>
        <w:tc>
          <w:tcPr>
            <w:tcW w:w="85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4E034C" w:rsidRPr="007147C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4E034C" w:rsidRPr="00B47549" w:rsidRDefault="004E034C"/>
        </w:tc>
        <w:tc>
          <w:tcPr>
            <w:tcW w:w="85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  <w:tc>
          <w:tcPr>
            <w:tcW w:w="170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</w:tr>
      <w:tr w:rsidR="004E034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4E034C" w:rsidRPr="007147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4E034C" w:rsidRPr="007147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4E034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4E034C" w:rsidRPr="007147C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</w:pPr>
            <w:r w:rsidRPr="00B4754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</w:tr>
      <w:tr w:rsidR="004E034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4E034C" w:rsidRPr="007147CC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4E034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</w:pPr>
            <w:r w:rsidRPr="00B4754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4E034C" w:rsidRPr="007147C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4E034C" w:rsidRPr="00B47549" w:rsidRDefault="004E034C"/>
        </w:tc>
        <w:tc>
          <w:tcPr>
            <w:tcW w:w="85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  <w:tc>
          <w:tcPr>
            <w:tcW w:w="170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</w:tr>
      <w:tr w:rsidR="004E034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4E034C" w:rsidRPr="007147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4E034C" w:rsidRPr="007147CC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</w:tr>
      <w:tr w:rsidR="004E034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4E034C" w:rsidRPr="007147C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</w:pPr>
            <w:r w:rsidRPr="00B4754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</w:tr>
      <w:tr w:rsidR="004E034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4E034C" w:rsidRPr="007147CC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4E034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</w:pPr>
            <w:r w:rsidRPr="00B4754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4E034C" w:rsidRPr="007147C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4E034C" w:rsidRPr="00B47549" w:rsidRDefault="004E034C"/>
        </w:tc>
        <w:tc>
          <w:tcPr>
            <w:tcW w:w="85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  <w:tc>
          <w:tcPr>
            <w:tcW w:w="170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</w:tr>
      <w:tr w:rsidR="004E034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4E034C" w:rsidRPr="007147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4E034C" w:rsidRPr="007147CC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4E034C" w:rsidRPr="00B47549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4754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4E034C" w:rsidRPr="00B47549" w:rsidRDefault="004E034C"/>
        </w:tc>
        <w:tc>
          <w:tcPr>
            <w:tcW w:w="993" w:type="dxa"/>
          </w:tcPr>
          <w:p w:rsidR="004E034C" w:rsidRPr="00B47549" w:rsidRDefault="004E034C"/>
        </w:tc>
      </w:tr>
      <w:tr w:rsidR="004E034C" w:rsidRPr="007147CC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</w:pPr>
            <w:r w:rsidRPr="00B4754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4E034C"/>
        </w:tc>
      </w:tr>
      <w:tr w:rsidR="004E034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4E034C" w:rsidRDefault="004E034C"/>
        </w:tc>
        <w:tc>
          <w:tcPr>
            <w:tcW w:w="85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</w:tr>
      <w:tr w:rsidR="004E034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4E034C">
        <w:trPr>
          <w:trHeight w:hRule="exact" w:val="527"/>
        </w:trPr>
        <w:tc>
          <w:tcPr>
            <w:tcW w:w="4679" w:type="dxa"/>
          </w:tcPr>
          <w:p w:rsidR="004E034C" w:rsidRDefault="004E034C"/>
        </w:tc>
        <w:tc>
          <w:tcPr>
            <w:tcW w:w="426" w:type="dxa"/>
          </w:tcPr>
          <w:p w:rsidR="004E034C" w:rsidRDefault="004E034C"/>
        </w:tc>
        <w:tc>
          <w:tcPr>
            <w:tcW w:w="1135" w:type="dxa"/>
          </w:tcPr>
          <w:p w:rsidR="004E034C" w:rsidRDefault="004E034C"/>
        </w:tc>
        <w:tc>
          <w:tcPr>
            <w:tcW w:w="85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</w:tr>
      <w:tr w:rsidR="004E034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B47549" w:rsidRDefault="00B47549">
            <w:pPr>
              <w:spacing w:after="0" w:line="240" w:lineRule="auto"/>
            </w:pPr>
            <w:r w:rsidRPr="00B4754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4E034C" w:rsidRPr="007147C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4E034C" w:rsidRPr="005464CD" w:rsidRDefault="004E034C"/>
        </w:tc>
        <w:tc>
          <w:tcPr>
            <w:tcW w:w="852" w:type="dxa"/>
          </w:tcPr>
          <w:p w:rsidR="004E034C" w:rsidRPr="005464CD" w:rsidRDefault="004E034C"/>
        </w:tc>
        <w:tc>
          <w:tcPr>
            <w:tcW w:w="993" w:type="dxa"/>
          </w:tcPr>
          <w:p w:rsidR="004E034C" w:rsidRPr="005464CD" w:rsidRDefault="004E034C"/>
        </w:tc>
        <w:tc>
          <w:tcPr>
            <w:tcW w:w="1702" w:type="dxa"/>
          </w:tcPr>
          <w:p w:rsidR="004E034C" w:rsidRPr="005464CD" w:rsidRDefault="004E034C"/>
        </w:tc>
        <w:tc>
          <w:tcPr>
            <w:tcW w:w="993" w:type="dxa"/>
          </w:tcPr>
          <w:p w:rsidR="004E034C" w:rsidRPr="005464CD" w:rsidRDefault="004E034C"/>
        </w:tc>
      </w:tr>
      <w:tr w:rsidR="004E034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4E034C" w:rsidRPr="007147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4E034C" w:rsidRPr="007147CC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4E034C" w:rsidRPr="005464CD" w:rsidRDefault="004E034C"/>
        </w:tc>
        <w:tc>
          <w:tcPr>
            <w:tcW w:w="993" w:type="dxa"/>
          </w:tcPr>
          <w:p w:rsidR="004E034C" w:rsidRPr="005464CD" w:rsidRDefault="004E034C"/>
        </w:tc>
      </w:tr>
      <w:tr w:rsidR="004E034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4E034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</w:tr>
      <w:tr w:rsidR="004E034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4E034C" w:rsidRDefault="00B4754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7"/>
        <w:gridCol w:w="147"/>
        <w:gridCol w:w="346"/>
        <w:gridCol w:w="1496"/>
        <w:gridCol w:w="1559"/>
        <w:gridCol w:w="196"/>
        <w:gridCol w:w="738"/>
        <w:gridCol w:w="677"/>
        <w:gridCol w:w="1091"/>
        <w:gridCol w:w="1250"/>
        <w:gridCol w:w="655"/>
        <w:gridCol w:w="366"/>
        <w:gridCol w:w="12"/>
        <w:gridCol w:w="962"/>
      </w:tblGrid>
      <w:tr w:rsidR="004E034C" w:rsidTr="00D46AAC">
        <w:trPr>
          <w:trHeight w:hRule="exact" w:val="416"/>
        </w:trPr>
        <w:tc>
          <w:tcPr>
            <w:tcW w:w="4523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77" w:type="dxa"/>
            <w:gridSpan w:val="6"/>
          </w:tcPr>
          <w:p w:rsidR="004E034C" w:rsidRDefault="004E034C"/>
        </w:tc>
        <w:tc>
          <w:tcPr>
            <w:tcW w:w="974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4E034C" w:rsidRPr="007147CC" w:rsidTr="00D46AAC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4E034C" w:rsidRPr="007147CC" w:rsidTr="00D46AAC">
        <w:trPr>
          <w:trHeight w:hRule="exact" w:val="72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«Информационные технологии в профессиональной деятельности» является формирование у магистрантов устойчивых практических навыков эффективного применения современных информационных и коммуникационных технологий в педагогике,  науке и образовании.</w:t>
            </w:r>
          </w:p>
        </w:tc>
      </w:tr>
      <w:tr w:rsidR="004E034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4E034C" w:rsidRPr="007147CC" w:rsidTr="00D46AAC">
        <w:trPr>
          <w:trHeight w:hRule="exact" w:val="50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возможностях построения эффективной информационной среды для решения профессиональных задач;</w:t>
            </w:r>
          </w:p>
        </w:tc>
      </w:tr>
      <w:tr w:rsidR="004E034C" w:rsidRPr="007147C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умений применять информационные технологии для решения профессиональных задач;</w:t>
            </w:r>
          </w:p>
        </w:tc>
      </w:tr>
      <w:tr w:rsidR="004E034C" w:rsidRPr="007147CC" w:rsidTr="00D46AAC">
        <w:trPr>
          <w:trHeight w:hRule="exact" w:val="50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навыков работы с технологиями Веб 2.0, их применения для организации коллективной деятельности и общения.</w:t>
            </w:r>
          </w:p>
        </w:tc>
      </w:tr>
      <w:tr w:rsidR="004E034C" w:rsidRPr="007147CC" w:rsidTr="00D46AAC">
        <w:trPr>
          <w:trHeight w:hRule="exact" w:val="277"/>
        </w:trPr>
        <w:tc>
          <w:tcPr>
            <w:tcW w:w="779" w:type="dxa"/>
            <w:gridSpan w:val="2"/>
          </w:tcPr>
          <w:p w:rsidR="004E034C" w:rsidRPr="005464CD" w:rsidRDefault="004E034C"/>
        </w:tc>
        <w:tc>
          <w:tcPr>
            <w:tcW w:w="493" w:type="dxa"/>
            <w:gridSpan w:val="2"/>
          </w:tcPr>
          <w:p w:rsidR="004E034C" w:rsidRPr="005464CD" w:rsidRDefault="004E034C"/>
        </w:tc>
        <w:tc>
          <w:tcPr>
            <w:tcW w:w="1496" w:type="dxa"/>
          </w:tcPr>
          <w:p w:rsidR="004E034C" w:rsidRPr="005464CD" w:rsidRDefault="004E034C"/>
        </w:tc>
        <w:tc>
          <w:tcPr>
            <w:tcW w:w="1755" w:type="dxa"/>
            <w:gridSpan w:val="2"/>
          </w:tcPr>
          <w:p w:rsidR="004E034C" w:rsidRPr="005464CD" w:rsidRDefault="004E034C"/>
        </w:tc>
        <w:tc>
          <w:tcPr>
            <w:tcW w:w="4777" w:type="dxa"/>
            <w:gridSpan w:val="6"/>
          </w:tcPr>
          <w:p w:rsidR="004E034C" w:rsidRPr="005464CD" w:rsidRDefault="004E034C"/>
        </w:tc>
        <w:tc>
          <w:tcPr>
            <w:tcW w:w="974" w:type="dxa"/>
            <w:gridSpan w:val="2"/>
          </w:tcPr>
          <w:p w:rsidR="004E034C" w:rsidRPr="005464CD" w:rsidRDefault="004E034C"/>
        </w:tc>
      </w:tr>
      <w:tr w:rsidR="004E034C" w:rsidRPr="007147CC" w:rsidTr="00D46AAC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4E034C" w:rsidTr="00D46AAC">
        <w:trPr>
          <w:trHeight w:hRule="exact" w:val="277"/>
        </w:trPr>
        <w:tc>
          <w:tcPr>
            <w:tcW w:w="27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0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4E034C" w:rsidRPr="007147CC" w:rsidTr="00D46AAC">
        <w:trPr>
          <w:trHeight w:hRule="exact" w:val="27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4E034C" w:rsidRPr="007147C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научного исследования</w:t>
            </w:r>
          </w:p>
        </w:tc>
      </w:tr>
      <w:tr w:rsidR="004E034C" w:rsidRPr="007147CC" w:rsidTr="00D46AAC">
        <w:trPr>
          <w:trHeight w:hRule="exact" w:val="279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4E034C" w:rsidRPr="007147CC" w:rsidTr="00D46AAC">
        <w:trPr>
          <w:trHeight w:hRule="exact" w:val="50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4E034C" w:rsidRPr="007147C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разработки онлайн курсов в сфере профессиональной деятельности</w:t>
            </w:r>
          </w:p>
        </w:tc>
      </w:tr>
      <w:tr w:rsidR="004E034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</w:t>
            </w:r>
            <w:proofErr w:type="spellEnd"/>
          </w:p>
        </w:tc>
      </w:tr>
      <w:tr w:rsidR="004E034C" w:rsidRPr="007147CC" w:rsidTr="00D46AAC">
        <w:trPr>
          <w:trHeight w:hRule="exact" w:val="279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4E034C" w:rsidRPr="007147CC" w:rsidTr="00D46AAC">
        <w:trPr>
          <w:trHeight w:hRule="exact" w:val="277"/>
        </w:trPr>
        <w:tc>
          <w:tcPr>
            <w:tcW w:w="779" w:type="dxa"/>
            <w:gridSpan w:val="2"/>
          </w:tcPr>
          <w:p w:rsidR="004E034C" w:rsidRPr="005464CD" w:rsidRDefault="004E034C"/>
        </w:tc>
        <w:tc>
          <w:tcPr>
            <w:tcW w:w="493" w:type="dxa"/>
            <w:gridSpan w:val="2"/>
          </w:tcPr>
          <w:p w:rsidR="004E034C" w:rsidRPr="005464CD" w:rsidRDefault="004E034C"/>
        </w:tc>
        <w:tc>
          <w:tcPr>
            <w:tcW w:w="1496" w:type="dxa"/>
          </w:tcPr>
          <w:p w:rsidR="004E034C" w:rsidRPr="005464CD" w:rsidRDefault="004E034C"/>
        </w:tc>
        <w:tc>
          <w:tcPr>
            <w:tcW w:w="1755" w:type="dxa"/>
            <w:gridSpan w:val="2"/>
          </w:tcPr>
          <w:p w:rsidR="004E034C" w:rsidRPr="005464CD" w:rsidRDefault="004E034C"/>
        </w:tc>
        <w:tc>
          <w:tcPr>
            <w:tcW w:w="4777" w:type="dxa"/>
            <w:gridSpan w:val="6"/>
          </w:tcPr>
          <w:p w:rsidR="004E034C" w:rsidRPr="005464CD" w:rsidRDefault="004E034C"/>
        </w:tc>
        <w:tc>
          <w:tcPr>
            <w:tcW w:w="974" w:type="dxa"/>
            <w:gridSpan w:val="2"/>
          </w:tcPr>
          <w:p w:rsidR="004E034C" w:rsidRPr="005464CD" w:rsidRDefault="004E034C"/>
        </w:tc>
      </w:tr>
      <w:tr w:rsidR="004E034C" w:rsidRPr="007147CC" w:rsidTr="00D46AAC">
        <w:trPr>
          <w:trHeight w:hRule="exact" w:val="522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4E034C" w:rsidRPr="007147CC" w:rsidTr="00D46AAC">
        <w:trPr>
          <w:trHeight w:hRule="exact" w:val="1202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осуществлять проектирование организационно-педагогического обеспечения развития социального партнерства и продвижения услуг дополнительного образования детей</w:t>
            </w:r>
            <w:r w:rsidR="00D46A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D46AAC" w:rsidRPr="00D46AAC" w:rsidRDefault="00D46AAC" w:rsidP="00D46AAC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ПК.1.1. Знает </w:t>
            </w:r>
          </w:p>
          <w:p w:rsidR="00D46AAC" w:rsidRPr="00D46AAC" w:rsidRDefault="00D46AAC" w:rsidP="00D46AAC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>- осно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вы социального проектирования, </w:t>
            </w:r>
          </w:p>
          <w:p w:rsidR="00D46AAC" w:rsidRPr="005464CD" w:rsidRDefault="00D46AAC" w:rsidP="00D46AAC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>- подходы к разработке концепций и методов изучения рынка услуг дополнительного образования детей</w:t>
            </w:r>
          </w:p>
        </w:tc>
      </w:tr>
      <w:tr w:rsidR="004E034C" w:rsidTr="00D46AAC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E034C" w:rsidRPr="007147CC" w:rsidTr="00D46AAC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D46AAC">
            <w:pPr>
              <w:spacing w:after="0" w:line="240" w:lineRule="auto"/>
              <w:rPr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подходы к разработке концепций и методов изучения рынка услуг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сферы </w:t>
            </w: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D46AAC" w:rsidRPr="007147CC" w:rsidTr="00D46AAC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подходы к разработке концепций и методов изучения рынка услуг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сферы </w:t>
            </w: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4E034C" w:rsidRPr="007147CC" w:rsidTr="00D46AAC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D46AAC" w:rsidP="00D46A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аспекты</w:t>
            </w: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разработк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концепций и методов изучения рынка услуг сферы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4E034C" w:rsidTr="00D46AAC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E034C" w:rsidRPr="007147CC" w:rsidTr="00D46AAC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D46A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информационные технологии в процессе проектирования </w:t>
            </w: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концепций и методов изучения рынка услуг сферы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высоком уровне </w:t>
            </w:r>
          </w:p>
        </w:tc>
      </w:tr>
      <w:tr w:rsidR="004E034C" w:rsidRPr="007147CC" w:rsidTr="00D46AAC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D46AAC">
            <w:pPr>
              <w:spacing w:after="0" w:line="240" w:lineRule="auto"/>
              <w:rPr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информационные технологии в процессе проектирования концепций и методов изучения рынка услуг сферы дополнительного образования детей</w:t>
            </w:r>
          </w:p>
        </w:tc>
      </w:tr>
      <w:tr w:rsidR="004E034C" w:rsidRPr="007147CC" w:rsidTr="00D46AAC">
        <w:trPr>
          <w:trHeight w:hRule="exact" w:val="453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D46AAC">
            <w:pPr>
              <w:spacing w:after="0" w:line="240" w:lineRule="auto"/>
              <w:rPr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</w:t>
            </w:r>
            <w:r w:rsidR="00DA30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отдельные </w:t>
            </w:r>
            <w:r w:rsidRPr="00D46AA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процессе проектирования концепций и методов изучения рынка услуг сферы дополнительного образования детей</w:t>
            </w:r>
            <w:r w:rsidR="00DA30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4E034C" w:rsidTr="00D46AAC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3089" w:rsidRPr="007147CC" w:rsidTr="00DA3089">
        <w:trPr>
          <w:trHeight w:hRule="exact" w:val="591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3089" w:rsidRDefault="00DA3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3089" w:rsidRPr="00DA3089" w:rsidRDefault="00DA3089" w:rsidP="00DA30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навыками</w:t>
            </w:r>
            <w:r w:rsidRPr="00DA3089">
              <w:rPr>
                <w:rFonts w:ascii="Times New Roman" w:hAnsi="Times New Roman" w:cs="Times New Roman"/>
              </w:rPr>
              <w:t xml:space="preserve"> социального проектирования</w:t>
            </w:r>
            <w:r>
              <w:rPr>
                <w:rFonts w:ascii="Times New Roman" w:hAnsi="Times New Roman" w:cs="Times New Roman"/>
              </w:rPr>
              <w:t xml:space="preserve"> с использованием информационных технологий на высоком уровне</w:t>
            </w:r>
          </w:p>
        </w:tc>
      </w:tr>
      <w:tr w:rsidR="00DA3089" w:rsidRPr="007147CC" w:rsidTr="00DA3089">
        <w:trPr>
          <w:trHeight w:hRule="exact" w:val="557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3089" w:rsidRDefault="00DA3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3089" w:rsidRPr="00DA3089" w:rsidRDefault="00DA3089" w:rsidP="00DA30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A3089">
              <w:rPr>
                <w:rFonts w:ascii="Times New Roman" w:hAnsi="Times New Roman" w:cs="Times New Roman"/>
              </w:rPr>
              <w:t xml:space="preserve">навыками социального проектирования с использованием </w:t>
            </w:r>
            <w:r>
              <w:rPr>
                <w:rFonts w:ascii="Times New Roman" w:hAnsi="Times New Roman" w:cs="Times New Roman"/>
              </w:rPr>
              <w:t xml:space="preserve">основных </w:t>
            </w:r>
            <w:r w:rsidRPr="00DA3089">
              <w:rPr>
                <w:rFonts w:ascii="Times New Roman" w:hAnsi="Times New Roman" w:cs="Times New Roman"/>
              </w:rPr>
              <w:t>информационных технологий</w:t>
            </w:r>
          </w:p>
        </w:tc>
      </w:tr>
      <w:tr w:rsidR="00DA3089" w:rsidRPr="007147CC" w:rsidTr="00DA3089">
        <w:trPr>
          <w:trHeight w:hRule="exact" w:val="565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3089" w:rsidRDefault="00DA30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3089" w:rsidRPr="00DA3089" w:rsidRDefault="00DA3089" w:rsidP="00DA30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A3089">
              <w:rPr>
                <w:rFonts w:ascii="Times New Roman" w:hAnsi="Times New Roman" w:cs="Times New Roman"/>
              </w:rPr>
              <w:t xml:space="preserve">навыками социального проектирования с использованием </w:t>
            </w:r>
            <w:r>
              <w:rPr>
                <w:rFonts w:ascii="Times New Roman" w:hAnsi="Times New Roman" w:cs="Times New Roman"/>
              </w:rPr>
              <w:t xml:space="preserve">отдельных </w:t>
            </w:r>
            <w:r w:rsidRPr="00DA3089">
              <w:rPr>
                <w:rFonts w:ascii="Times New Roman" w:hAnsi="Times New Roman" w:cs="Times New Roman"/>
              </w:rPr>
              <w:t>информационных технологий</w:t>
            </w:r>
          </w:p>
        </w:tc>
      </w:tr>
      <w:tr w:rsidR="00D46AAC" w:rsidRPr="007147CC" w:rsidTr="00191797">
        <w:trPr>
          <w:trHeight w:hRule="exact" w:val="1202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осуществлять проектирование организационно-педагогического обеспечения развития социального партнерства и продвижения услуг дополнительного образования детей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D46AAC" w:rsidRPr="00D46AAC" w:rsidRDefault="00D46AAC" w:rsidP="00D46AAC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ПК.1.2. Умеет </w:t>
            </w:r>
          </w:p>
          <w:p w:rsidR="00D46AAC" w:rsidRPr="00D46AAC" w:rsidRDefault="00D46AAC" w:rsidP="00D46AAC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>- формировать предложения по продвижению услуг дополнительного образования;</w:t>
            </w:r>
          </w:p>
          <w:p w:rsidR="00D46AAC" w:rsidRPr="005464CD" w:rsidRDefault="00D46AAC" w:rsidP="00D46AAC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>- привлекать потенциальных партнеров и заинтересованных лиц к развитию дополнительного образования</w:t>
            </w:r>
          </w:p>
        </w:tc>
      </w:tr>
      <w:tr w:rsidR="00D46AAC" w:rsidTr="00191797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46AAC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830E0B" w:rsidP="00830E0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r w:rsidR="000B2D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продвижения</w:t>
            </w:r>
            <w:r w:rsidRPr="00830E0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услуг дополнительного образования </w:t>
            </w:r>
            <w:r w:rsidR="00D46AAC"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  <w:r w:rsidR="000B2D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высоком уровне</w:t>
            </w:r>
          </w:p>
        </w:tc>
      </w:tr>
      <w:tr w:rsidR="00D46AAC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приемы и техники </w:t>
            </w:r>
            <w:r w:rsidR="000B2D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продвижения</w:t>
            </w:r>
            <w:r w:rsidR="00830E0B" w:rsidRPr="00830E0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услуг дополнительного образования г детей с использованием информационных технологий</w:t>
            </w:r>
          </w:p>
        </w:tc>
      </w:tr>
      <w:tr w:rsidR="00D46AAC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830E0B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отдельные </w:t>
            </w:r>
            <w:r w:rsidRPr="00830E0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приемы 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</w:t>
            </w:r>
            <w:r w:rsidR="000B2D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техники продвижения</w:t>
            </w:r>
            <w:r w:rsidRPr="00830E0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услуг дополнительного образования г детей с использованием информационных технологий</w:t>
            </w:r>
          </w:p>
        </w:tc>
      </w:tr>
      <w:tr w:rsidR="00D46AAC" w:rsidTr="00191797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B2D55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2D55" w:rsidRDefault="000B2D55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2D55" w:rsidRPr="000B2D55" w:rsidRDefault="000B2D55">
            <w:r w:rsidRPr="000B2D55">
              <w:rPr>
                <w:rFonts w:ascii="Times New Roman" w:hAnsi="Times New Roman" w:cs="Times New Roman"/>
                <w:sz w:val="19"/>
                <w:szCs w:val="19"/>
              </w:rPr>
              <w:t>формировать предложения по продвижению услуг дополнительного образования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0B2D55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2D55" w:rsidRDefault="000B2D55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2D55" w:rsidRPr="000B2D55" w:rsidRDefault="000B2D55">
            <w:r w:rsidRPr="000B2D55">
              <w:rPr>
                <w:rFonts w:ascii="Times New Roman" w:hAnsi="Times New Roman" w:cs="Times New Roman"/>
                <w:sz w:val="19"/>
                <w:szCs w:val="19"/>
              </w:rPr>
              <w:t>формировать предложения по продвижению услуг дополнительного образования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B2D55">
              <w:rPr>
                <w:rFonts w:ascii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использованием основных информационных </w:t>
            </w:r>
            <w:r w:rsidRPr="000B2D55">
              <w:rPr>
                <w:rFonts w:ascii="Times New Roman" w:hAnsi="Times New Roman" w:cs="Times New Roman"/>
                <w:sz w:val="19"/>
                <w:szCs w:val="19"/>
              </w:rPr>
              <w:t>технологий</w:t>
            </w:r>
          </w:p>
        </w:tc>
      </w:tr>
      <w:tr w:rsidR="000B2D55" w:rsidRPr="007147CC" w:rsidTr="000B2D55">
        <w:trPr>
          <w:trHeight w:hRule="exact" w:val="525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2D55" w:rsidRDefault="000B2D55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2D55" w:rsidRPr="000B2D55" w:rsidRDefault="000B2D55">
            <w:r w:rsidRPr="000B2D55">
              <w:rPr>
                <w:rFonts w:ascii="Times New Roman" w:hAnsi="Times New Roman" w:cs="Times New Roman"/>
                <w:sz w:val="19"/>
                <w:szCs w:val="19"/>
              </w:rPr>
              <w:t>формировать предложения по продвижению услуг дополнительного образования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B2D55">
              <w:rPr>
                <w:rFonts w:ascii="Times New Roman" w:hAnsi="Times New Roman" w:cs="Times New Roman"/>
                <w:sz w:val="19"/>
                <w:szCs w:val="19"/>
              </w:rPr>
              <w:t xml:space="preserve">с использованием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отдельных информационных т</w:t>
            </w:r>
            <w:r w:rsidRPr="000B2D55">
              <w:rPr>
                <w:rFonts w:ascii="Times New Roman" w:hAnsi="Times New Roman" w:cs="Times New Roman"/>
                <w:sz w:val="19"/>
                <w:szCs w:val="19"/>
              </w:rPr>
              <w:t>ехнологий</w:t>
            </w:r>
          </w:p>
        </w:tc>
      </w:tr>
      <w:tr w:rsidR="00D46AAC" w:rsidTr="00191797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46AAC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647F00" w:rsidP="00647F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</w:t>
            </w:r>
            <w:r w:rsidR="00D46AAC"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47F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привле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чения</w:t>
            </w:r>
            <w:r w:rsidRPr="00647F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потенциальных партнеров и заинтересованных лиц к развитию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647F00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7F00" w:rsidRDefault="00647F00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7F00" w:rsidRPr="005464CD" w:rsidRDefault="00647F00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технологиями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47F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привле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чения</w:t>
            </w:r>
            <w:r w:rsidRPr="00647F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потенциальных партнеров и заинтересованных лиц к развитию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647F00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7F00" w:rsidRDefault="00647F00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7F00" w:rsidRPr="005464CD" w:rsidRDefault="00647F00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технологиями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47F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привле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чения</w:t>
            </w:r>
            <w:r w:rsidRPr="00647F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потенциальных партнеров и заинтересованных лиц к развитию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D46AAC" w:rsidRPr="007147CC" w:rsidTr="00A702D7">
        <w:trPr>
          <w:trHeight w:hRule="exact" w:val="1265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осуществлять проектирование организационно-педагогического обеспечения развития социального партнерства и продвижения услуг дополнительного образования детей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D46AAC" w:rsidRPr="00D46AAC" w:rsidRDefault="00D46AAC" w:rsidP="00D46AAC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ПК.1.3. Владеет </w:t>
            </w:r>
          </w:p>
          <w:p w:rsidR="00D46AAC" w:rsidRPr="00D46AAC" w:rsidRDefault="00D46AAC" w:rsidP="00D46AAC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>- навыками планировани</w:t>
            </w:r>
            <w:r w:rsidR="00647F0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я и реализации мероприятий для </w:t>
            </w: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>привлечения потенциального контингента обучающихся;</w:t>
            </w:r>
          </w:p>
          <w:p w:rsidR="00D46AAC" w:rsidRPr="005464CD" w:rsidRDefault="00D46AAC" w:rsidP="00D46AAC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D46AAC">
              <w:rPr>
                <w:rFonts w:ascii="Times New Roman" w:hAnsi="Times New Roman" w:cs="Times New Roman"/>
                <w:b/>
                <w:sz w:val="19"/>
                <w:szCs w:val="19"/>
              </w:rPr>
              <w:t>- методами разработки информационно-рекламных материалов о возможностях дополнительного образования детей</w:t>
            </w:r>
          </w:p>
        </w:tc>
      </w:tr>
      <w:tr w:rsidR="00D46AAC" w:rsidTr="00191797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46AAC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A702D7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 технологии</w:t>
            </w:r>
            <w:r w:rsidRPr="00A702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разработки информационно-рекламных материалов о возможностях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 на высоком уровне</w:t>
            </w:r>
          </w:p>
        </w:tc>
      </w:tr>
      <w:tr w:rsidR="00A702D7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02D7" w:rsidRDefault="00A702D7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02D7" w:rsidRPr="005464CD" w:rsidRDefault="00A702D7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методы и технологии</w:t>
            </w:r>
            <w:r w:rsidRPr="00A702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разработки информационно-рекламных материалов о возможностях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A702D7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02D7" w:rsidRDefault="00A702D7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02D7" w:rsidRPr="005464CD" w:rsidRDefault="00A702D7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отдельные методы и технологии</w:t>
            </w:r>
            <w:r w:rsidRPr="00A702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разработки информационно-рекламных материалов о возможностях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D46AAC" w:rsidTr="00191797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46AAC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0473D7" w:rsidP="000473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</w:t>
            </w:r>
            <w:r w:rsidRPr="000473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</w:t>
            </w:r>
            <w:r w:rsidRPr="000473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разработки информационно-рекламных материалов о возможностях дополнительного образования детей</w:t>
            </w:r>
          </w:p>
        </w:tc>
      </w:tr>
      <w:tr w:rsidR="000473D7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Default="000473D7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Pr="000473D7" w:rsidRDefault="000473D7">
            <w:r w:rsidRPr="000473D7">
              <w:rPr>
                <w:rFonts w:ascii="Times New Roman" w:hAnsi="Times New Roman" w:cs="Times New Roman"/>
                <w:sz w:val="19"/>
                <w:szCs w:val="19"/>
              </w:rPr>
              <w:t>методами разработки информационно-рекламных материалов о возможностях дополнительного образования детей</w:t>
            </w:r>
          </w:p>
        </w:tc>
      </w:tr>
      <w:tr w:rsidR="000473D7" w:rsidRPr="007147CC" w:rsidTr="006E6225">
        <w:trPr>
          <w:trHeight w:hRule="exact" w:val="603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Default="000473D7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Pr="000473D7" w:rsidRDefault="000473D7">
            <w:r w:rsidRPr="000473D7">
              <w:rPr>
                <w:rFonts w:ascii="Times New Roman" w:hAnsi="Times New Roman" w:cs="Times New Roman"/>
                <w:sz w:val="19"/>
                <w:szCs w:val="19"/>
              </w:rPr>
              <w:t>методами разработки информационно-рекламных материалов о возможностях дополнительного образования детей</w:t>
            </w:r>
          </w:p>
        </w:tc>
      </w:tr>
      <w:tr w:rsidR="00D46AAC" w:rsidTr="00191797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46AAC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Default="00D46AAC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6AAC" w:rsidRPr="005464CD" w:rsidRDefault="000473D7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0473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планирования и реализации мероприятий для привлечения потенциального контингента обучающихся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0473D7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Default="000473D7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Pr="005464CD" w:rsidRDefault="000473D7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0473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планирования и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этапов </w:t>
            </w:r>
            <w:r w:rsidRPr="000473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мероприятий для привлечения потенциального контингента обучающихся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0473D7" w:rsidRPr="007147CC" w:rsidTr="00191797">
        <w:trPr>
          <w:trHeight w:hRule="exact" w:val="478"/>
        </w:trPr>
        <w:tc>
          <w:tcPr>
            <w:tcW w:w="1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Default="000473D7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473D7" w:rsidRPr="005464CD" w:rsidRDefault="000473D7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0473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планирования и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отдельных этапов </w:t>
            </w:r>
            <w:r w:rsidRPr="000473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мероприятий для привлечения потенциального контингента обучающихся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информационных технологий</w:t>
            </w:r>
          </w:p>
        </w:tc>
      </w:tr>
      <w:tr w:rsidR="004E034C" w:rsidRPr="007147CC" w:rsidTr="00D46AAC">
        <w:trPr>
          <w:trHeight w:hRule="exact" w:val="416"/>
        </w:trPr>
        <w:tc>
          <w:tcPr>
            <w:tcW w:w="10274" w:type="dxa"/>
            <w:gridSpan w:val="15"/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4E034C" w:rsidTr="00D46AAC">
        <w:trPr>
          <w:trHeight w:hRule="exact" w:val="27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E034C" w:rsidRPr="007147C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возможности построения эффективной информационной среды для решения профессиональных задач;</w:t>
            </w:r>
          </w:p>
        </w:tc>
      </w:tr>
      <w:tr w:rsidR="004E034C" w:rsidRPr="007147CC" w:rsidTr="00D46AAC">
        <w:trPr>
          <w:trHeight w:hRule="exact" w:val="50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дидактические возможности современных ИКТ организации научно-исследовательской и практической деятельности в дополнительном образовании;</w:t>
            </w:r>
          </w:p>
        </w:tc>
      </w:tr>
      <w:tr w:rsidR="004E034C" w:rsidRPr="007147CC" w:rsidTr="00D46AAC">
        <w:trPr>
          <w:trHeight w:hRule="exact" w:val="279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способы использования сервисов Интернет для поиска информации, организации общения и сотрудничества</w:t>
            </w:r>
          </w:p>
        </w:tc>
      </w:tr>
      <w:tr w:rsidR="004E034C" w:rsidTr="00D46AAC">
        <w:trPr>
          <w:trHeight w:hRule="exact" w:val="27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E034C" w:rsidRPr="007147C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применять информационные технологии для решения профессиональных задач;</w:t>
            </w:r>
          </w:p>
        </w:tc>
      </w:tr>
      <w:tr w:rsidR="004E034C" w:rsidRPr="007147C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использовать современные сетевые технологии для поиска информации, сотрудничества и общения;</w:t>
            </w:r>
          </w:p>
        </w:tc>
      </w:tr>
      <w:tr w:rsidR="004E034C" w:rsidRPr="007147CC" w:rsidTr="00D46AAC">
        <w:trPr>
          <w:trHeight w:hRule="exact" w:val="287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49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 размещать собственные информационные ресурсы в Интернет;</w:t>
            </w:r>
          </w:p>
        </w:tc>
      </w:tr>
      <w:tr w:rsidR="004E034C" w:rsidTr="006E6225">
        <w:trPr>
          <w:trHeight w:hRule="exact" w:val="279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1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дистанционные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E034C" w:rsidTr="006E6225">
        <w:trPr>
          <w:trHeight w:hRule="exact" w:val="277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E034C" w:rsidRPr="007147CC" w:rsidTr="006E6225">
        <w:trPr>
          <w:trHeight w:hRule="exact" w:val="287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интеграции инновационных педагогических технологий с современными ИКТ;</w:t>
            </w:r>
          </w:p>
        </w:tc>
      </w:tr>
      <w:tr w:rsidR="004E034C" w:rsidRPr="007147CC" w:rsidTr="006E6225">
        <w:trPr>
          <w:trHeight w:hRule="exact" w:val="279"/>
        </w:trPr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работы с технологиями Веб 2.0, их применения для организации коллективной деятельности и общения.</w:t>
            </w:r>
          </w:p>
        </w:tc>
      </w:tr>
      <w:tr w:rsidR="004E034C" w:rsidRPr="007147CC" w:rsidTr="006E6225">
        <w:trPr>
          <w:trHeight w:hRule="exact" w:val="277"/>
        </w:trPr>
        <w:tc>
          <w:tcPr>
            <w:tcW w:w="762" w:type="dxa"/>
          </w:tcPr>
          <w:p w:rsidR="004E034C" w:rsidRPr="005464CD" w:rsidRDefault="004E034C"/>
        </w:tc>
        <w:tc>
          <w:tcPr>
            <w:tcW w:w="164" w:type="dxa"/>
            <w:gridSpan w:val="2"/>
          </w:tcPr>
          <w:p w:rsidR="004E034C" w:rsidRPr="005464CD" w:rsidRDefault="004E034C"/>
        </w:tc>
        <w:tc>
          <w:tcPr>
            <w:tcW w:w="3401" w:type="dxa"/>
            <w:gridSpan w:val="3"/>
          </w:tcPr>
          <w:p w:rsidR="004E034C" w:rsidRPr="005464CD" w:rsidRDefault="004E034C"/>
        </w:tc>
        <w:tc>
          <w:tcPr>
            <w:tcW w:w="934" w:type="dxa"/>
            <w:gridSpan w:val="2"/>
          </w:tcPr>
          <w:p w:rsidR="004E034C" w:rsidRPr="005464CD" w:rsidRDefault="004E034C"/>
        </w:tc>
        <w:tc>
          <w:tcPr>
            <w:tcW w:w="677" w:type="dxa"/>
          </w:tcPr>
          <w:p w:rsidR="004E034C" w:rsidRPr="005464CD" w:rsidRDefault="004E034C"/>
        </w:tc>
        <w:tc>
          <w:tcPr>
            <w:tcW w:w="1091" w:type="dxa"/>
          </w:tcPr>
          <w:p w:rsidR="004E034C" w:rsidRPr="005464CD" w:rsidRDefault="004E034C"/>
        </w:tc>
        <w:tc>
          <w:tcPr>
            <w:tcW w:w="1250" w:type="dxa"/>
          </w:tcPr>
          <w:p w:rsidR="004E034C" w:rsidRPr="005464CD" w:rsidRDefault="004E034C"/>
        </w:tc>
        <w:tc>
          <w:tcPr>
            <w:tcW w:w="655" w:type="dxa"/>
          </w:tcPr>
          <w:p w:rsidR="004E034C" w:rsidRPr="005464CD" w:rsidRDefault="004E034C"/>
        </w:tc>
        <w:tc>
          <w:tcPr>
            <w:tcW w:w="378" w:type="dxa"/>
            <w:gridSpan w:val="2"/>
          </w:tcPr>
          <w:p w:rsidR="004E034C" w:rsidRPr="005464CD" w:rsidRDefault="004E034C"/>
        </w:tc>
        <w:tc>
          <w:tcPr>
            <w:tcW w:w="962" w:type="dxa"/>
          </w:tcPr>
          <w:p w:rsidR="004E034C" w:rsidRPr="005464CD" w:rsidRDefault="004E034C"/>
        </w:tc>
      </w:tr>
      <w:tr w:rsidR="006E6225" w:rsidRPr="007147CC" w:rsidTr="006E6225">
        <w:trPr>
          <w:trHeight w:hRule="exact" w:val="277"/>
        </w:trPr>
        <w:tc>
          <w:tcPr>
            <w:tcW w:w="762" w:type="dxa"/>
          </w:tcPr>
          <w:p w:rsidR="006E6225" w:rsidRPr="005464CD" w:rsidRDefault="006E6225"/>
        </w:tc>
        <w:tc>
          <w:tcPr>
            <w:tcW w:w="164" w:type="dxa"/>
            <w:gridSpan w:val="2"/>
          </w:tcPr>
          <w:p w:rsidR="006E6225" w:rsidRPr="005464CD" w:rsidRDefault="006E6225"/>
        </w:tc>
        <w:tc>
          <w:tcPr>
            <w:tcW w:w="3401" w:type="dxa"/>
            <w:gridSpan w:val="3"/>
          </w:tcPr>
          <w:p w:rsidR="006E6225" w:rsidRPr="005464CD" w:rsidRDefault="006E6225"/>
        </w:tc>
        <w:tc>
          <w:tcPr>
            <w:tcW w:w="934" w:type="dxa"/>
            <w:gridSpan w:val="2"/>
          </w:tcPr>
          <w:p w:rsidR="006E6225" w:rsidRPr="005464CD" w:rsidRDefault="006E6225"/>
        </w:tc>
        <w:tc>
          <w:tcPr>
            <w:tcW w:w="677" w:type="dxa"/>
          </w:tcPr>
          <w:p w:rsidR="006E6225" w:rsidRPr="005464CD" w:rsidRDefault="006E6225"/>
        </w:tc>
        <w:tc>
          <w:tcPr>
            <w:tcW w:w="1091" w:type="dxa"/>
          </w:tcPr>
          <w:p w:rsidR="006E6225" w:rsidRPr="005464CD" w:rsidRDefault="006E6225"/>
        </w:tc>
        <w:tc>
          <w:tcPr>
            <w:tcW w:w="1250" w:type="dxa"/>
          </w:tcPr>
          <w:p w:rsidR="006E6225" w:rsidRPr="005464CD" w:rsidRDefault="006E6225"/>
        </w:tc>
        <w:tc>
          <w:tcPr>
            <w:tcW w:w="655" w:type="dxa"/>
          </w:tcPr>
          <w:p w:rsidR="006E6225" w:rsidRPr="005464CD" w:rsidRDefault="006E6225"/>
        </w:tc>
        <w:tc>
          <w:tcPr>
            <w:tcW w:w="378" w:type="dxa"/>
            <w:gridSpan w:val="2"/>
          </w:tcPr>
          <w:p w:rsidR="006E6225" w:rsidRPr="005464CD" w:rsidRDefault="006E6225"/>
        </w:tc>
        <w:tc>
          <w:tcPr>
            <w:tcW w:w="962" w:type="dxa"/>
          </w:tcPr>
          <w:p w:rsidR="006E6225" w:rsidRPr="005464CD" w:rsidRDefault="006E6225"/>
        </w:tc>
      </w:tr>
      <w:tr w:rsidR="004E034C" w:rsidRPr="007147CC" w:rsidTr="006E6225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4. СТРУКТУРА И СОДЕРЖАНИЕ ДИСЦИПЛИНЫ (МОДУЛЯ)</w:t>
            </w:r>
          </w:p>
        </w:tc>
      </w:tr>
      <w:tr w:rsidR="004E034C" w:rsidTr="006E6225">
        <w:trPr>
          <w:trHeight w:hRule="exact" w:val="416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4E034C" w:rsidRPr="007147CC" w:rsidTr="006E6225">
        <w:trPr>
          <w:trHeight w:hRule="exact" w:val="69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Информационные технологии в психолого- педагогических исследованиях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</w:tr>
      <w:tr w:rsidR="004E034C" w:rsidTr="006E6225">
        <w:trPr>
          <w:trHeight w:hRule="exact" w:val="91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Информатизация общества и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 /</w:t>
            </w:r>
            <w:proofErr w:type="spellStart"/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Л1.3Л2.3Л3.1</w:t>
            </w:r>
          </w:p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Информатизация общества и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 /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69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Информационно-образовательная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Информационно-образовательная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69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Представление информации в информационной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образовательнй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среде  /</w:t>
            </w:r>
            <w:proofErr w:type="spellStart"/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69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Представление информации в информационной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образовательнй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среде  /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RPr="007147C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Использование Интернета в профессиональной деятельности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4E034C"/>
        </w:tc>
      </w:tr>
      <w:tr w:rsidR="004E034C" w:rsidTr="006E6225">
        <w:trPr>
          <w:trHeight w:hRule="exact" w:val="69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Организация поиска информации в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  /</w:t>
            </w:r>
            <w:proofErr w:type="spellStart"/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 Л2.4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Организация поиска информации в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  /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Создание сайтов образовательной </w:t>
            </w:r>
            <w:proofErr w:type="spellStart"/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органицации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Л2.4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Создание сайтов образовательной </w:t>
            </w:r>
            <w:proofErr w:type="spellStart"/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органицации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редактирование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 Л2.4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редактирование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Л2.4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27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Дистанционные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технологии</w:t>
            </w:r>
            <w:proofErr w:type="spellEnd"/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Принципы, технологии и системы дистанционного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 /</w:t>
            </w:r>
            <w:proofErr w:type="spellStart"/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Л2.3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478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Принципы, технологии и системы дистанционного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 /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69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 методических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материалов для размещения в СДО  /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Л2.3Л3.1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697"/>
        </w:trPr>
        <w:tc>
          <w:tcPr>
            <w:tcW w:w="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 методических материалов для размещения в СДО  /Ср/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Л2.3Л3.1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</w:tr>
      <w:tr w:rsidR="004E034C" w:rsidTr="006E6225">
        <w:trPr>
          <w:trHeight w:hRule="exact" w:val="277"/>
        </w:trPr>
        <w:tc>
          <w:tcPr>
            <w:tcW w:w="762" w:type="dxa"/>
          </w:tcPr>
          <w:p w:rsidR="004E034C" w:rsidRDefault="004E034C"/>
        </w:tc>
        <w:tc>
          <w:tcPr>
            <w:tcW w:w="164" w:type="dxa"/>
            <w:gridSpan w:val="2"/>
          </w:tcPr>
          <w:p w:rsidR="004E034C" w:rsidRDefault="004E034C"/>
        </w:tc>
        <w:tc>
          <w:tcPr>
            <w:tcW w:w="3401" w:type="dxa"/>
            <w:gridSpan w:val="3"/>
          </w:tcPr>
          <w:p w:rsidR="004E034C" w:rsidRDefault="004E034C"/>
        </w:tc>
        <w:tc>
          <w:tcPr>
            <w:tcW w:w="934" w:type="dxa"/>
            <w:gridSpan w:val="2"/>
          </w:tcPr>
          <w:p w:rsidR="004E034C" w:rsidRDefault="004E034C"/>
        </w:tc>
        <w:tc>
          <w:tcPr>
            <w:tcW w:w="677" w:type="dxa"/>
          </w:tcPr>
          <w:p w:rsidR="004E034C" w:rsidRDefault="004E034C"/>
        </w:tc>
        <w:tc>
          <w:tcPr>
            <w:tcW w:w="1091" w:type="dxa"/>
          </w:tcPr>
          <w:p w:rsidR="004E034C" w:rsidRDefault="004E034C"/>
        </w:tc>
        <w:tc>
          <w:tcPr>
            <w:tcW w:w="1250" w:type="dxa"/>
          </w:tcPr>
          <w:p w:rsidR="004E034C" w:rsidRDefault="004E034C"/>
        </w:tc>
        <w:tc>
          <w:tcPr>
            <w:tcW w:w="655" w:type="dxa"/>
          </w:tcPr>
          <w:p w:rsidR="004E034C" w:rsidRDefault="004E034C"/>
        </w:tc>
        <w:tc>
          <w:tcPr>
            <w:tcW w:w="378" w:type="dxa"/>
            <w:gridSpan w:val="2"/>
          </w:tcPr>
          <w:p w:rsidR="004E034C" w:rsidRDefault="004E034C"/>
        </w:tc>
        <w:tc>
          <w:tcPr>
            <w:tcW w:w="962" w:type="dxa"/>
          </w:tcPr>
          <w:p w:rsidR="004E034C" w:rsidRDefault="004E034C"/>
        </w:tc>
      </w:tr>
      <w:tr w:rsidR="004E034C" w:rsidTr="006E6225">
        <w:trPr>
          <w:trHeight w:hRule="exact" w:val="416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4E034C" w:rsidTr="006E6225">
        <w:trPr>
          <w:trHeight w:hRule="exact" w:val="277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4E034C" w:rsidRPr="007147CC" w:rsidTr="006E6225">
        <w:trPr>
          <w:trHeight w:hRule="exact" w:val="1045"/>
        </w:trPr>
        <w:tc>
          <w:tcPr>
            <w:tcW w:w="1027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Информатизация общества.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Концепция информатизации образования.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Основные направления внедрения средств ИКТ в науку и образование.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Целесообразность и эффективность использования средств информатизации образования.</w:t>
            </w:r>
          </w:p>
        </w:tc>
      </w:tr>
    </w:tbl>
    <w:p w:rsidR="004E034C" w:rsidRPr="005464CD" w:rsidRDefault="00B47549">
      <w:pPr>
        <w:rPr>
          <w:sz w:val="0"/>
          <w:szCs w:val="0"/>
        </w:rPr>
      </w:pPr>
      <w:r w:rsidRPr="005464C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11"/>
        <w:gridCol w:w="1871"/>
        <w:gridCol w:w="3120"/>
        <w:gridCol w:w="1677"/>
        <w:gridCol w:w="991"/>
      </w:tblGrid>
      <w:tr w:rsidR="004E034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340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4E034C">
        <w:trPr>
          <w:trHeight w:hRule="exact" w:val="531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Требования к ИКТ-компетентности специалиста в профессиональном стандарте.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Информационно образовательное пространство и информационно-образовательная среда.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Требования к информационно-образовательной среде.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Цели и задачи анализа данных в психолого-педагогических исследованиях.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Общая характеристика и классификация методов обработки и анализа информации.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Модели обучения с использованием ИКТ.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Мультимедиа технологии в образовании.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Технологии создания образовательных мультимедийных ресурсов.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Виды доступа к Интернету.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Адресация в сети Интернет.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Сервисы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Назначение, особенности.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Электронная почта.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Организация поиска информации в Интернет.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Подходы к оцениванию веб-сайтов.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Электронные образовательные ресурсы.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Средства общения через Интернет.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Передача видео через Интернет.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Сервисы визуализации знаний.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Совместное редактирование документов и таблиц в Интернет Дистанционные образовательные технологии.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Правовые вопросы использования коммерческого и некоммерческого лицензионного программного обеспечения.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Проблемы информационной безопасности.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Авторское право и Интернет.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Принципы и технологии дистанционного обучения.</w:t>
            </w:r>
          </w:p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28.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дистанционного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4E034C">
        <w:trPr>
          <w:trHeight w:hRule="exact" w:val="277"/>
        </w:trPr>
        <w:tc>
          <w:tcPr>
            <w:tcW w:w="710" w:type="dxa"/>
          </w:tcPr>
          <w:p w:rsidR="004E034C" w:rsidRDefault="004E034C"/>
        </w:tc>
        <w:tc>
          <w:tcPr>
            <w:tcW w:w="1986" w:type="dxa"/>
          </w:tcPr>
          <w:p w:rsidR="004E034C" w:rsidRDefault="004E034C"/>
        </w:tc>
        <w:tc>
          <w:tcPr>
            <w:tcW w:w="1986" w:type="dxa"/>
          </w:tcPr>
          <w:p w:rsidR="004E034C" w:rsidRDefault="004E034C"/>
        </w:tc>
        <w:tc>
          <w:tcPr>
            <w:tcW w:w="340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993" w:type="dxa"/>
          </w:tcPr>
          <w:p w:rsidR="004E034C" w:rsidRDefault="004E034C"/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E03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4E034C" w:rsidRPr="007147C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Киселев Г. М., Бочкова Р.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педагогическом образовании: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=452839</w:t>
            </w:r>
          </w:p>
        </w:tc>
      </w:tr>
      <w:tr w:rsidR="004E034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Я.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образовании: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=471000</w:t>
            </w:r>
          </w:p>
        </w:tc>
      </w:tr>
      <w:tr w:rsidR="004E034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Хныкина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Г., Минкина Т.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=494703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E03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4E034C" w:rsidRPr="007147C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Громов Ю. Ю.,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Дидрих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В., Иванова О. Г., и др.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=444641</w:t>
            </w:r>
          </w:p>
        </w:tc>
      </w:tr>
      <w:tr w:rsidR="004E034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Шандриков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=463339</w:t>
            </w:r>
          </w:p>
        </w:tc>
      </w:tr>
      <w:tr w:rsidR="004E034C" w:rsidRPr="007147C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Левкина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Компьютерные технологии в научно-исследовательской деятельности: учебное пособие для студентов и аспирантов социально-гуманитарного профиля: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=496112</w:t>
            </w:r>
          </w:p>
        </w:tc>
      </w:tr>
      <w:tr w:rsidR="004E034C" w:rsidRPr="007147CC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Кравченко Ю. А., Кулиев Э. В., Марков В.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и программные технологии: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=499727</w:t>
            </w:r>
          </w:p>
        </w:tc>
      </w:tr>
    </w:tbl>
    <w:p w:rsidR="004E034C" w:rsidRPr="005464CD" w:rsidRDefault="00B47549">
      <w:pPr>
        <w:rPr>
          <w:sz w:val="0"/>
          <w:szCs w:val="0"/>
        </w:rPr>
      </w:pPr>
      <w:r w:rsidRPr="005464C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1922"/>
        <w:gridCol w:w="1858"/>
        <w:gridCol w:w="3147"/>
        <w:gridCol w:w="1600"/>
        <w:gridCol w:w="974"/>
      </w:tblGrid>
      <w:tr w:rsidR="004E034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3403" w:type="dxa"/>
          </w:tcPr>
          <w:p w:rsidR="004E034C" w:rsidRDefault="004E034C"/>
        </w:tc>
        <w:tc>
          <w:tcPr>
            <w:tcW w:w="1702" w:type="dxa"/>
          </w:tcPr>
          <w:p w:rsidR="004E034C" w:rsidRDefault="004E03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4E03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4E034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4E034C" w:rsidRPr="007147C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Суханова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Н.Т.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Мультимедиа технологии в образовании: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Нижний Новгород: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Мининский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ун-т, 2016</w:t>
            </w:r>
          </w:p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4E034C" w:rsidRPr="007147C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Горелов, Н. А. Развитие информационного общества: цифровая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экономика :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вузов / Н. А. Горелов, О. Н. Кораблева. —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241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978- 5-534-10039-6. —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/429156</w:t>
            </w:r>
          </w:p>
        </w:tc>
      </w:tr>
      <w:tr w:rsidR="004E034C" w:rsidRPr="007147C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Шапцев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В. А. Теория информации. Теоретические основы создания информационного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общества :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вузов / В. А.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Шапцев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Ю. В.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Бидуля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177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978-5-534-02989-5. —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/434455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4E034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MS Office,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Google Chrome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 Mozilla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Opera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E034C" w:rsidRPr="007147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сервисы построения карт знаний, например,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Bubbl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us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Mindmeister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др.</w:t>
            </w:r>
          </w:p>
        </w:tc>
      </w:tr>
      <w:tr w:rsidR="004E034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MOODLE</w:t>
            </w:r>
          </w:p>
        </w:tc>
      </w:tr>
      <w:tr w:rsidR="004E034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4E034C" w:rsidRPr="007147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wiki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    Вики-сайт НГПУ</w:t>
            </w:r>
          </w:p>
        </w:tc>
      </w:tr>
      <w:tr w:rsidR="004E034C" w:rsidRPr="007147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sites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site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proektmk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2/    Обучающие материалы по сервисам Веб 2.0</w:t>
            </w:r>
          </w:p>
        </w:tc>
      </w:tr>
      <w:tr w:rsidR="004E034C" w:rsidRPr="007147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catalogr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                     Каталог русских Веб 2.0 ресурсов</w:t>
            </w:r>
          </w:p>
        </w:tc>
      </w:tr>
      <w:tr w:rsidR="004E034C" w:rsidRPr="007147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psyjournals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                      Портал психологических изданий</w:t>
            </w:r>
          </w:p>
        </w:tc>
      </w:tr>
      <w:tr w:rsidR="004E034C" w:rsidRPr="007147CC">
        <w:trPr>
          <w:trHeight w:hRule="exact" w:val="277"/>
        </w:trPr>
        <w:tc>
          <w:tcPr>
            <w:tcW w:w="710" w:type="dxa"/>
          </w:tcPr>
          <w:p w:rsidR="004E034C" w:rsidRPr="005464CD" w:rsidRDefault="004E034C"/>
        </w:tc>
        <w:tc>
          <w:tcPr>
            <w:tcW w:w="1986" w:type="dxa"/>
          </w:tcPr>
          <w:p w:rsidR="004E034C" w:rsidRPr="005464CD" w:rsidRDefault="004E034C"/>
        </w:tc>
        <w:tc>
          <w:tcPr>
            <w:tcW w:w="1986" w:type="dxa"/>
          </w:tcPr>
          <w:p w:rsidR="004E034C" w:rsidRPr="005464CD" w:rsidRDefault="004E034C"/>
        </w:tc>
        <w:tc>
          <w:tcPr>
            <w:tcW w:w="3403" w:type="dxa"/>
          </w:tcPr>
          <w:p w:rsidR="004E034C" w:rsidRPr="005464CD" w:rsidRDefault="004E034C"/>
        </w:tc>
        <w:tc>
          <w:tcPr>
            <w:tcW w:w="1702" w:type="dxa"/>
          </w:tcPr>
          <w:p w:rsidR="004E034C" w:rsidRPr="005464CD" w:rsidRDefault="004E034C"/>
        </w:tc>
        <w:tc>
          <w:tcPr>
            <w:tcW w:w="993" w:type="dxa"/>
          </w:tcPr>
          <w:p w:rsidR="004E034C" w:rsidRPr="005464CD" w:rsidRDefault="004E034C"/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4E034C" w:rsidRPr="007147CC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Default="00B4754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</w:t>
            </w:r>
          </w:p>
        </w:tc>
      </w:tr>
      <w:tr w:rsidR="004E034C" w:rsidRPr="007147CC">
        <w:trPr>
          <w:trHeight w:hRule="exact" w:val="277"/>
        </w:trPr>
        <w:tc>
          <w:tcPr>
            <w:tcW w:w="710" w:type="dxa"/>
          </w:tcPr>
          <w:p w:rsidR="004E034C" w:rsidRPr="005464CD" w:rsidRDefault="004E034C"/>
        </w:tc>
        <w:tc>
          <w:tcPr>
            <w:tcW w:w="1986" w:type="dxa"/>
          </w:tcPr>
          <w:p w:rsidR="004E034C" w:rsidRPr="005464CD" w:rsidRDefault="004E034C"/>
        </w:tc>
        <w:tc>
          <w:tcPr>
            <w:tcW w:w="1986" w:type="dxa"/>
          </w:tcPr>
          <w:p w:rsidR="004E034C" w:rsidRPr="005464CD" w:rsidRDefault="004E034C"/>
        </w:tc>
        <w:tc>
          <w:tcPr>
            <w:tcW w:w="3403" w:type="dxa"/>
          </w:tcPr>
          <w:p w:rsidR="004E034C" w:rsidRPr="005464CD" w:rsidRDefault="004E034C"/>
        </w:tc>
        <w:tc>
          <w:tcPr>
            <w:tcW w:w="1702" w:type="dxa"/>
          </w:tcPr>
          <w:p w:rsidR="004E034C" w:rsidRPr="005464CD" w:rsidRDefault="004E034C"/>
        </w:tc>
        <w:tc>
          <w:tcPr>
            <w:tcW w:w="993" w:type="dxa"/>
          </w:tcPr>
          <w:p w:rsidR="004E034C" w:rsidRPr="005464CD" w:rsidRDefault="004E034C"/>
        </w:tc>
      </w:tr>
      <w:tr w:rsidR="004E034C" w:rsidRPr="007147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4E034C" w:rsidRPr="007147CC">
        <w:trPr>
          <w:trHeight w:hRule="exact" w:val="245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Рекомендуемые методические указания (рекомендации):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Суханова Н.Т. Технология создания электронного курса в среде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spellStart"/>
            <w:proofErr w:type="gram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Нижний Новгород: НГПУ. 2013. 40 с.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Круподерова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Е.П.Интернет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-технологии в проектной деятельности: учебно-метод. пособие.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Н.Новгород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Мининский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ун-т, 2014.</w:t>
            </w:r>
          </w:p>
          <w:p w:rsidR="004E034C" w:rsidRPr="005464CD" w:rsidRDefault="004E034C">
            <w:pPr>
              <w:spacing w:after="0" w:line="240" w:lineRule="auto"/>
              <w:rPr>
                <w:sz w:val="19"/>
                <w:szCs w:val="19"/>
              </w:rPr>
            </w:pP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2.Рейтинг-план дисциплины представлен в Приложении 2.</w:t>
            </w:r>
          </w:p>
          <w:p w:rsidR="004E034C" w:rsidRPr="005464CD" w:rsidRDefault="004E034C">
            <w:pPr>
              <w:spacing w:after="0" w:line="240" w:lineRule="auto"/>
              <w:rPr>
                <w:sz w:val="19"/>
                <w:szCs w:val="19"/>
              </w:rPr>
            </w:pP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3.На странице сайта </w:t>
            </w:r>
            <w:proofErr w:type="spellStart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представлены нормативные документы:</w:t>
            </w:r>
          </w:p>
          <w:p w:rsidR="004E034C" w:rsidRPr="005464CD" w:rsidRDefault="00B47549">
            <w:pPr>
              <w:spacing w:after="0" w:line="240" w:lineRule="auto"/>
              <w:rPr>
                <w:sz w:val="19"/>
                <w:szCs w:val="19"/>
              </w:rPr>
            </w:pPr>
            <w:r w:rsidRPr="00546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-Положение о рейтинговой системе оценки качества подготовки студентов.</w:t>
            </w:r>
          </w:p>
        </w:tc>
      </w:tr>
    </w:tbl>
    <w:p w:rsidR="004E034C" w:rsidRPr="005464CD" w:rsidRDefault="004E034C"/>
    <w:sectPr w:rsidR="004E034C" w:rsidRPr="005464CD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473D7"/>
    <w:rsid w:val="000B2D55"/>
    <w:rsid w:val="001F0BC7"/>
    <w:rsid w:val="003C7A7E"/>
    <w:rsid w:val="004E034C"/>
    <w:rsid w:val="005464CD"/>
    <w:rsid w:val="00647F00"/>
    <w:rsid w:val="006E6225"/>
    <w:rsid w:val="007147CC"/>
    <w:rsid w:val="00830E0B"/>
    <w:rsid w:val="009C0338"/>
    <w:rsid w:val="00A702D7"/>
    <w:rsid w:val="00B47549"/>
    <w:rsid w:val="00D31453"/>
    <w:rsid w:val="00D46AAC"/>
    <w:rsid w:val="00DA3089"/>
    <w:rsid w:val="00E209E2"/>
    <w:rsid w:val="00EA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663827-9125-4C18-8517-A657EF71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D46AAC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2602</Words>
  <Characters>14835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СДОМ-18,19_plx_Информационные технологии в профессиональной деятельности_</vt:lpstr>
      <vt:lpstr>Лист1</vt:lpstr>
    </vt:vector>
  </TitlesOfParts>
  <Company/>
  <LinksUpToDate>false</LinksUpToDate>
  <CharactersWithSpaces>17403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СДОМ-18,19_plx_Информационные технологии в профессиональной деятельности_</dc:title>
  <dc:creator>FastReport.NET</dc:creator>
  <cp:lastModifiedBy>Пользователь Windows</cp:lastModifiedBy>
  <cp:revision>2</cp:revision>
  <dcterms:created xsi:type="dcterms:W3CDTF">2019-08-28T13:35:00Z</dcterms:created>
  <dcterms:modified xsi:type="dcterms:W3CDTF">2019-08-28T13:35:00Z</dcterms:modified>
</cp:coreProperties>
</file>